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34" w:rsidRDefault="00E33704" w:rsidP="00DF6834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63676209" r:id="rId5"/>
        </w:object>
      </w:r>
      <w:r w:rsidR="00DF6834">
        <w:rPr>
          <w:b/>
          <w:sz w:val="28"/>
          <w:szCs w:val="28"/>
        </w:rPr>
        <w:t>УКРАЇНА</w:t>
      </w:r>
    </w:p>
    <w:p w:rsidR="00DF6834" w:rsidRDefault="00DF6834" w:rsidP="00DF6834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F6834" w:rsidRDefault="00DF6834" w:rsidP="00DF6834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F6834" w:rsidRDefault="00DF6834" w:rsidP="00DF6834">
      <w:pPr>
        <w:jc w:val="both"/>
        <w:rPr>
          <w:sz w:val="28"/>
          <w:szCs w:val="28"/>
          <w:lang w:eastAsia="uk-UA"/>
        </w:rPr>
      </w:pPr>
    </w:p>
    <w:p w:rsidR="00DF6834" w:rsidRDefault="00DF6834" w:rsidP="00DF68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F6834" w:rsidRDefault="00DF6834" w:rsidP="00DF6834">
      <w:pPr>
        <w:jc w:val="center"/>
        <w:rPr>
          <w:b/>
          <w:sz w:val="28"/>
          <w:szCs w:val="28"/>
          <w:lang w:eastAsia="uk-UA"/>
        </w:rPr>
      </w:pPr>
    </w:p>
    <w:p w:rsidR="00DF6834" w:rsidRDefault="00DF6834" w:rsidP="00DF6834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08.10.2020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>Нетішин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№ </w:t>
      </w:r>
      <w:r w:rsidR="00E33704">
        <w:rPr>
          <w:b/>
          <w:szCs w:val="28"/>
          <w:lang w:val="uk-UA" w:eastAsia="uk-UA"/>
        </w:rPr>
        <w:t>455</w:t>
      </w:r>
      <w:r>
        <w:rPr>
          <w:b/>
          <w:szCs w:val="28"/>
          <w:lang w:eastAsia="uk-UA"/>
        </w:rPr>
        <w:t>/2020</w:t>
      </w:r>
    </w:p>
    <w:p w:rsidR="00DF6834" w:rsidRDefault="00DF6834" w:rsidP="00DF6834">
      <w:pPr>
        <w:pStyle w:val="a4"/>
        <w:ind w:firstLine="0"/>
        <w:jc w:val="left"/>
        <w:rPr>
          <w:sz w:val="28"/>
          <w:szCs w:val="28"/>
        </w:rPr>
      </w:pPr>
    </w:p>
    <w:p w:rsidR="00851ADF" w:rsidRDefault="00851ADF" w:rsidP="00851ADF">
      <w:pPr>
        <w:pStyle w:val="a4"/>
        <w:ind w:firstLine="0"/>
        <w:jc w:val="left"/>
        <w:rPr>
          <w:sz w:val="28"/>
          <w:szCs w:val="28"/>
        </w:rPr>
      </w:pPr>
    </w:p>
    <w:p w:rsidR="00851ADF" w:rsidRDefault="00851ADF" w:rsidP="00B05319">
      <w:pPr>
        <w:ind w:right="47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від </w:t>
      </w:r>
      <w:r w:rsidR="00B0531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15 січня 2009 року № 34 «Про комісію з оцінки вартості майна, що перебуває у власності громадянина та членів його сім’ї для визначення їх прав взяття на соціальний квартирний облік</w:t>
      </w:r>
      <w:r w:rsidR="00E33704">
        <w:rPr>
          <w:sz w:val="28"/>
          <w:szCs w:val="28"/>
          <w:lang w:val="uk-UA"/>
        </w:rPr>
        <w:t>»</w:t>
      </w:r>
    </w:p>
    <w:p w:rsidR="00851ADF" w:rsidRDefault="00851ADF" w:rsidP="00851ADF">
      <w:pPr>
        <w:jc w:val="both"/>
        <w:rPr>
          <w:sz w:val="28"/>
          <w:szCs w:val="28"/>
          <w:lang w:val="uk-UA"/>
        </w:rPr>
      </w:pPr>
    </w:p>
    <w:p w:rsidR="00851ADF" w:rsidRDefault="00851ADF" w:rsidP="00851ADF">
      <w:pPr>
        <w:jc w:val="both"/>
        <w:rPr>
          <w:sz w:val="28"/>
          <w:szCs w:val="28"/>
          <w:lang w:val="uk-UA"/>
        </w:rPr>
      </w:pPr>
    </w:p>
    <w:p w:rsidR="00851ADF" w:rsidRDefault="00851ADF" w:rsidP="00851A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40, пункту 3 частини </w:t>
      </w:r>
      <w:r w:rsidR="00C24B3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 рішення шістдесят другої сесії Нетішинської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27 вересня 2019 року</w:t>
      </w:r>
      <w:r w:rsidR="00DB68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62/4119 «Про передачу функцій ведення квартирного обліку громадян»</w:t>
      </w:r>
      <w:r w:rsidR="00C24B36">
        <w:rPr>
          <w:sz w:val="28"/>
          <w:szCs w:val="28"/>
          <w:lang w:val="uk-UA"/>
        </w:rPr>
        <w:t xml:space="preserve">, </w:t>
      </w:r>
      <w:r w:rsidR="00C24B36">
        <w:rPr>
          <w:rStyle w:val="rvts23"/>
          <w:sz w:val="28"/>
          <w:szCs w:val="28"/>
          <w:lang w:val="uk-UA"/>
        </w:rPr>
        <w:t>розпорядження</w:t>
      </w:r>
      <w:r w:rsidR="00E33704">
        <w:rPr>
          <w:rStyle w:val="rvts23"/>
          <w:sz w:val="28"/>
          <w:szCs w:val="28"/>
          <w:lang w:val="uk-UA"/>
        </w:rPr>
        <w:t xml:space="preserve"> міського голови від 01 жовтня </w:t>
      </w:r>
      <w:r w:rsidR="00C24B36">
        <w:rPr>
          <w:rStyle w:val="rvts23"/>
          <w:sz w:val="28"/>
          <w:szCs w:val="28"/>
          <w:lang w:val="uk-UA"/>
        </w:rPr>
        <w:t>2020 року № 412/2020-рк «Про здійснення повноважень Нетішинського міського голови»,</w:t>
      </w:r>
      <w:r>
        <w:rPr>
          <w:sz w:val="28"/>
          <w:szCs w:val="28"/>
          <w:lang w:val="uk-UA"/>
        </w:rPr>
        <w:t xml:space="preserve"> виконавчий комітет Нетішинської міської ради    в и р і ш и в:</w:t>
      </w:r>
    </w:p>
    <w:p w:rsidR="00851ADF" w:rsidRDefault="00851ADF" w:rsidP="00851ADF">
      <w:pPr>
        <w:jc w:val="both"/>
        <w:rPr>
          <w:sz w:val="28"/>
          <w:szCs w:val="28"/>
          <w:lang w:val="uk-UA"/>
        </w:rPr>
      </w:pPr>
    </w:p>
    <w:p w:rsidR="00851ADF" w:rsidRDefault="00851ADF" w:rsidP="00851A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Унести до рішення виконавчого комітету міської ради від 15 січня       2009 року № 34 «Про комісію з оцінки вартості майна, що перебуває у власності громадянина та членів його сім’ї для визначення їх прав взяття на соціальний квартирний облік» такі зміни:</w:t>
      </w:r>
    </w:p>
    <w:p w:rsidR="00851ADF" w:rsidRDefault="00851ADF" w:rsidP="00851ADF">
      <w:pPr>
        <w:ind w:firstLine="708"/>
        <w:jc w:val="both"/>
        <w:rPr>
          <w:sz w:val="28"/>
          <w:szCs w:val="28"/>
          <w:lang w:val="uk-UA"/>
        </w:rPr>
      </w:pPr>
    </w:p>
    <w:p w:rsidR="00851ADF" w:rsidRDefault="00851ADF" w:rsidP="00851A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додаток до рішення викласти у новій редакції, що додається.</w:t>
      </w:r>
    </w:p>
    <w:p w:rsidR="00851ADF" w:rsidRDefault="00851ADF" w:rsidP="00B05319">
      <w:pPr>
        <w:jc w:val="both"/>
        <w:rPr>
          <w:sz w:val="28"/>
          <w:szCs w:val="28"/>
          <w:lang w:val="uk-UA"/>
        </w:rPr>
      </w:pPr>
    </w:p>
    <w:p w:rsidR="00851ADF" w:rsidRDefault="00851ADF" w:rsidP="00851ADF">
      <w:pPr>
        <w:rPr>
          <w:sz w:val="28"/>
          <w:szCs w:val="28"/>
          <w:lang w:val="uk-UA"/>
        </w:rPr>
      </w:pPr>
    </w:p>
    <w:p w:rsidR="00851ADF" w:rsidRDefault="00851ADF" w:rsidP="00851ADF">
      <w:pPr>
        <w:rPr>
          <w:sz w:val="28"/>
          <w:szCs w:val="28"/>
          <w:lang w:val="uk-UA"/>
        </w:rPr>
      </w:pPr>
    </w:p>
    <w:p w:rsidR="00851ADF" w:rsidRDefault="00851ADF" w:rsidP="00851ADF">
      <w:pPr>
        <w:rPr>
          <w:sz w:val="28"/>
          <w:szCs w:val="28"/>
          <w:lang w:val="uk-UA"/>
        </w:rPr>
      </w:pPr>
    </w:p>
    <w:p w:rsidR="00851ADF" w:rsidRDefault="00C24B36" w:rsidP="00851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ХОМЕНКО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B05319" w:rsidRDefault="00B05319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8D4D58" w:rsidRDefault="008D4D58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8D4D58" w:rsidRDefault="008D4D58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15.01.2009 № 34 (у редакції 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>рішення виконавчого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</w:p>
    <w:p w:rsidR="00851ADF" w:rsidRDefault="00B05319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>08</w:t>
      </w:r>
      <w:r w:rsidR="00851ADF">
        <w:rPr>
          <w:sz w:val="28"/>
          <w:szCs w:val="28"/>
        </w:rPr>
        <w:t xml:space="preserve">.10.2020 № </w:t>
      </w:r>
      <w:r w:rsidR="00E33704">
        <w:rPr>
          <w:sz w:val="28"/>
          <w:szCs w:val="28"/>
        </w:rPr>
        <w:t>455</w:t>
      </w:r>
      <w:bookmarkStart w:id="0" w:name="_GoBack"/>
      <w:bookmarkEnd w:id="0"/>
      <w:r w:rsidR="00851ADF">
        <w:rPr>
          <w:sz w:val="28"/>
          <w:szCs w:val="28"/>
        </w:rPr>
        <w:t>/2020)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8315F8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з оцінки вартості майна, що перебуває </w:t>
      </w:r>
    </w:p>
    <w:p w:rsidR="008315F8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власності громадянина та членів його сім’ї </w:t>
      </w:r>
    </w:p>
    <w:p w:rsidR="008315F8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визначення їх права взяття на соціальний квартирний облік </w:t>
      </w:r>
    </w:p>
    <w:p w:rsidR="00851ADF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 виконавчому комітеті міської ради</w:t>
      </w:r>
    </w:p>
    <w:p w:rsidR="00851ADF" w:rsidRDefault="00851ADF" w:rsidP="00851ADF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30"/>
        <w:gridCol w:w="6537"/>
      </w:tblGrid>
      <w:tr w:rsidR="00851ADF" w:rsidRPr="00851ADF" w:rsidTr="00851ADF">
        <w:trPr>
          <w:trHeight w:val="20"/>
        </w:trPr>
        <w:tc>
          <w:tcPr>
            <w:tcW w:w="3230" w:type="dxa"/>
            <w:hideMark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Латишева Оксана</w:t>
            </w:r>
          </w:p>
        </w:tc>
        <w:tc>
          <w:tcPr>
            <w:tcW w:w="6537" w:type="dxa"/>
            <w:hideMark/>
          </w:tcPr>
          <w:p w:rsidR="00851ADF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51ADF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</w:tcPr>
          <w:p w:rsidR="00851ADF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Косік</w:t>
            </w:r>
            <w:r w:rsidR="00280828">
              <w:rPr>
                <w:sz w:val="28"/>
                <w:szCs w:val="28"/>
                <w:lang w:val="uk-UA"/>
              </w:rPr>
              <w:t xml:space="preserve"> Олег</w:t>
            </w:r>
          </w:p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  <w:hideMark/>
          </w:tcPr>
          <w:p w:rsidR="00851ADF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51ADF">
              <w:rPr>
                <w:sz w:val="28"/>
                <w:szCs w:val="28"/>
                <w:lang w:val="uk-UA"/>
              </w:rPr>
              <w:t>директор Фонду комунального майна міста Нетішина, заступник голови комісії</w:t>
            </w: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</w:tcPr>
          <w:p w:rsidR="00851ADF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Тетяна</w:t>
            </w:r>
          </w:p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  <w:hideMark/>
          </w:tcPr>
          <w:p w:rsidR="00851ADF" w:rsidRDefault="00851ADF" w:rsidP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A140CC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спеціаліст 1 категорії Фонду комунального майна міста Нетішина, секретар комісії</w:t>
            </w: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</w:tcPr>
          <w:p w:rsidR="00851ADF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Бондарук Ольга</w:t>
            </w:r>
          </w:p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  <w:hideMark/>
          </w:tcPr>
          <w:p w:rsidR="00851ADF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51ADF">
              <w:rPr>
                <w:sz w:val="28"/>
                <w:szCs w:val="28"/>
                <w:lang w:val="uk-UA"/>
              </w:rPr>
              <w:t>начальник відділу Держгеокадастру у м.</w:t>
            </w:r>
            <w:r>
              <w:rPr>
                <w:sz w:val="28"/>
                <w:szCs w:val="28"/>
                <w:lang w:val="uk-UA"/>
              </w:rPr>
              <w:t> </w:t>
            </w:r>
            <w:r w:rsidR="00851ADF">
              <w:rPr>
                <w:sz w:val="28"/>
                <w:szCs w:val="28"/>
                <w:lang w:val="uk-UA"/>
              </w:rPr>
              <w:t>Нетішині (за згодою)</w:t>
            </w: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</w:tcPr>
          <w:p w:rsidR="00851ADF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Захожа Наталія</w:t>
            </w:r>
          </w:p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  <w:hideMark/>
          </w:tcPr>
          <w:p w:rsidR="00851ADF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51ADF">
              <w:rPr>
                <w:sz w:val="28"/>
                <w:szCs w:val="28"/>
                <w:lang w:val="uk-UA"/>
              </w:rPr>
              <w:t>начальник відділу бухгалтерського обліку апарату виконавчого комітету міської ради</w:t>
            </w: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</w:tcPr>
          <w:p w:rsidR="00851ADF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E33704" w:rsidTr="00851ADF">
        <w:trPr>
          <w:trHeight w:val="20"/>
        </w:trPr>
        <w:tc>
          <w:tcPr>
            <w:tcW w:w="3230" w:type="dxa"/>
            <w:hideMark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Хотюк Олена</w:t>
            </w:r>
          </w:p>
        </w:tc>
        <w:tc>
          <w:tcPr>
            <w:tcW w:w="6537" w:type="dxa"/>
            <w:hideMark/>
          </w:tcPr>
          <w:p w:rsidR="00851ADF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51ADF">
              <w:rPr>
                <w:sz w:val="28"/>
                <w:szCs w:val="28"/>
                <w:lang w:val="uk-UA"/>
              </w:rPr>
              <w:t>головний спеціаліст відділу з питань соціально-економічного розвитку управління економіки виконавчого комітету міської ради</w:t>
            </w:r>
          </w:p>
        </w:tc>
      </w:tr>
      <w:tr w:rsidR="00851ADF" w:rsidRPr="00E33704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</w:tcPr>
          <w:p w:rsidR="00851ADF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851ADF" w:rsidTr="00851ADF">
        <w:trPr>
          <w:trHeight w:val="20"/>
        </w:trPr>
        <w:tc>
          <w:tcPr>
            <w:tcW w:w="3230" w:type="dxa"/>
          </w:tcPr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Юрчук Людмила</w:t>
            </w:r>
          </w:p>
          <w:p w:rsidR="00851ADF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  <w:hideMark/>
          </w:tcPr>
          <w:p w:rsidR="00851ADF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51ADF">
              <w:rPr>
                <w:sz w:val="28"/>
                <w:szCs w:val="28"/>
                <w:lang w:val="uk-UA"/>
              </w:rPr>
              <w:t>начальник відділу правового та кадрового забезпечення апарату виконавчого комітету міської ради</w:t>
            </w:r>
          </w:p>
        </w:tc>
      </w:tr>
    </w:tbl>
    <w:p w:rsidR="00851ADF" w:rsidRDefault="00851ADF" w:rsidP="00851ADF">
      <w:pPr>
        <w:rPr>
          <w:sz w:val="28"/>
          <w:szCs w:val="28"/>
          <w:lang w:val="uk-UA"/>
        </w:rPr>
      </w:pPr>
    </w:p>
    <w:p w:rsidR="00851ADF" w:rsidRDefault="00851ADF" w:rsidP="00851ADF">
      <w:pPr>
        <w:rPr>
          <w:sz w:val="28"/>
          <w:szCs w:val="28"/>
          <w:lang w:val="uk-UA"/>
        </w:rPr>
      </w:pPr>
    </w:p>
    <w:p w:rsidR="00851ADF" w:rsidRDefault="00851ADF" w:rsidP="00851ADF">
      <w:pPr>
        <w:rPr>
          <w:sz w:val="28"/>
          <w:szCs w:val="28"/>
          <w:lang w:val="uk-UA"/>
        </w:rPr>
      </w:pPr>
    </w:p>
    <w:p w:rsidR="00851ADF" w:rsidRDefault="00851ADF" w:rsidP="00851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51ADF" w:rsidRDefault="00851ADF" w:rsidP="00851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</w:t>
      </w:r>
    </w:p>
    <w:p w:rsidR="00851ADF" w:rsidRDefault="00851ADF" w:rsidP="00851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БРЯНСЬКА</w:t>
      </w:r>
    </w:p>
    <w:sectPr w:rsidR="00851ADF" w:rsidSect="008D4D58">
      <w:pgSz w:w="11907" w:h="16840" w:code="1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851ADF"/>
    <w:rsid w:val="000E08A5"/>
    <w:rsid w:val="0013168E"/>
    <w:rsid w:val="001D59D8"/>
    <w:rsid w:val="00266BA0"/>
    <w:rsid w:val="00280828"/>
    <w:rsid w:val="002916E1"/>
    <w:rsid w:val="00603FA1"/>
    <w:rsid w:val="007A4422"/>
    <w:rsid w:val="008315F8"/>
    <w:rsid w:val="00851ADF"/>
    <w:rsid w:val="008D4D58"/>
    <w:rsid w:val="00960078"/>
    <w:rsid w:val="00A140CC"/>
    <w:rsid w:val="00B05319"/>
    <w:rsid w:val="00B814CE"/>
    <w:rsid w:val="00C057D4"/>
    <w:rsid w:val="00C24B36"/>
    <w:rsid w:val="00DB683C"/>
    <w:rsid w:val="00DF6834"/>
    <w:rsid w:val="00E33704"/>
    <w:rsid w:val="00ED5407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970AD1"/>
  <w15:docId w15:val="{7C174309-2EC2-4618-906E-5B5193E2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DF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AD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caption"/>
    <w:basedOn w:val="a"/>
    <w:unhideWhenUsed/>
    <w:qFormat/>
    <w:rsid w:val="00851ADF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ED5407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ED5407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960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078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C2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Пользователь Windows</cp:lastModifiedBy>
  <cp:revision>15</cp:revision>
  <cp:lastPrinted>2020-10-08T12:30:00Z</cp:lastPrinted>
  <dcterms:created xsi:type="dcterms:W3CDTF">2020-10-01T06:45:00Z</dcterms:created>
  <dcterms:modified xsi:type="dcterms:W3CDTF">2020-10-08T12:30:00Z</dcterms:modified>
</cp:coreProperties>
</file>